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D6C49">
        <w:rPr>
          <w:b/>
          <w:noProof/>
          <w:sz w:val="24"/>
        </w:rPr>
        <w:fldChar w:fldCharType="begin"/>
      </w:r>
      <w:r w:rsidR="002D6C49">
        <w:rPr>
          <w:b/>
          <w:noProof/>
          <w:sz w:val="24"/>
        </w:rPr>
        <w:instrText xml:space="preserve"> DOCPROPERTY  TSG/WGRef  \* MERGEFORMAT </w:instrText>
      </w:r>
      <w:r w:rsidR="002D6C49">
        <w:rPr>
          <w:b/>
          <w:noProof/>
          <w:sz w:val="24"/>
        </w:rPr>
        <w:fldChar w:fldCharType="separate"/>
      </w:r>
      <w:r w:rsidR="001053CF">
        <w:rPr>
          <w:b/>
          <w:noProof/>
          <w:sz w:val="24"/>
        </w:rPr>
        <w:t>CT1</w:t>
      </w:r>
      <w:r w:rsidR="002D6C49">
        <w:rPr>
          <w:b/>
          <w:noProof/>
          <w:sz w:val="24"/>
        </w:rPr>
        <w:fldChar w:fldCharType="end"/>
      </w:r>
      <w:r w:rsidR="00C66BA2">
        <w:rPr>
          <w:b/>
          <w:noProof/>
          <w:sz w:val="24"/>
        </w:rPr>
        <w:t xml:space="preserve"> </w:t>
      </w:r>
      <w:r>
        <w:rPr>
          <w:b/>
          <w:noProof/>
          <w:sz w:val="24"/>
        </w:rPr>
        <w:t>Meeting #</w:t>
      </w:r>
      <w:r w:rsidR="002D6C49">
        <w:rPr>
          <w:b/>
          <w:noProof/>
          <w:sz w:val="24"/>
        </w:rPr>
        <w:fldChar w:fldCharType="begin"/>
      </w:r>
      <w:r w:rsidR="002D6C49">
        <w:rPr>
          <w:b/>
          <w:noProof/>
          <w:sz w:val="24"/>
        </w:rPr>
        <w:instrText xml:space="preserve"> DOCPROPERTY  MtgSeq  \* MERGEFORMAT </w:instrText>
      </w:r>
      <w:r w:rsidR="002D6C49">
        <w:rPr>
          <w:b/>
          <w:noProof/>
          <w:sz w:val="24"/>
        </w:rPr>
        <w:fldChar w:fldCharType="separate"/>
      </w:r>
      <w:r w:rsidR="001053CF">
        <w:rPr>
          <w:b/>
          <w:noProof/>
          <w:sz w:val="24"/>
        </w:rPr>
        <w:t>117</w:t>
      </w:r>
      <w:r w:rsidR="002D6C49">
        <w:rPr>
          <w:b/>
          <w:noProof/>
          <w:sz w:val="24"/>
        </w:rPr>
        <w:fldChar w:fldCharType="end"/>
      </w:r>
      <w:r w:rsidR="002D6C49">
        <w:fldChar w:fldCharType="begin"/>
      </w:r>
      <w:r w:rsidR="002D6C49">
        <w:instrText xml:space="preserve"> DOCPROPERTY  MtgTitle  \* MERGEFORMAT </w:instrText>
      </w:r>
      <w:r w:rsidR="002D6C49">
        <w:fldChar w:fldCharType="end"/>
      </w:r>
      <w:r>
        <w:rPr>
          <w:b/>
          <w:i/>
          <w:noProof/>
          <w:sz w:val="28"/>
        </w:rPr>
        <w:tab/>
      </w:r>
      <w:r w:rsidR="002D6C49">
        <w:rPr>
          <w:b/>
          <w:i/>
          <w:noProof/>
          <w:sz w:val="28"/>
        </w:rPr>
        <w:fldChar w:fldCharType="begin"/>
      </w:r>
      <w:r w:rsidR="002D6C49">
        <w:rPr>
          <w:b/>
          <w:i/>
          <w:noProof/>
          <w:sz w:val="28"/>
        </w:rPr>
        <w:instrText xml:space="preserve"> DOCPROPERTY  Tdoc#  \* MERGEFORMAT </w:instrText>
      </w:r>
      <w:r w:rsidR="002D6C49">
        <w:rPr>
          <w:b/>
          <w:i/>
          <w:noProof/>
          <w:sz w:val="28"/>
        </w:rPr>
        <w:fldChar w:fldCharType="separate"/>
      </w:r>
      <w:r w:rsidR="001053CF">
        <w:rPr>
          <w:b/>
          <w:i/>
          <w:noProof/>
          <w:sz w:val="28"/>
        </w:rPr>
        <w:t>C1-193710</w:t>
      </w:r>
      <w:r w:rsidR="002D6C49">
        <w:rPr>
          <w:b/>
          <w:i/>
          <w:noProof/>
          <w:sz w:val="28"/>
        </w:rPr>
        <w:fldChar w:fldCharType="end"/>
      </w:r>
    </w:p>
    <w:p w:rsidR="001E41F3" w:rsidRDefault="002D6C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53CF">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053CF">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053CF">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053CF">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6C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D1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6C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D16">
              <w:rPr>
                <w:b/>
                <w:noProof/>
                <w:sz w:val="28"/>
              </w:rPr>
              <w:t>1138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6C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5D16">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6C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D16">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341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4AA">
            <w:pPr>
              <w:pStyle w:val="CRCoverPage"/>
              <w:spacing w:after="0"/>
              <w:ind w:left="100"/>
              <w:rPr>
                <w:noProof/>
              </w:rPr>
            </w:pPr>
            <w:r>
              <w:fldChar w:fldCharType="begin"/>
            </w:r>
            <w:r>
              <w:instrText xml:space="preserve"> DOCPROPERTY  CrTitle  \* MERGEFORMAT </w:instrText>
            </w:r>
            <w:r>
              <w:fldChar w:fldCharType="separate"/>
            </w:r>
            <w:r w:rsidR="00EC5D16">
              <w:t xml:space="preserve">Correction in handling of semantic errors in </w:t>
            </w:r>
            <w:proofErr w:type="spellStart"/>
            <w:r w:rsidR="00EC5D16">
              <w:t>QoS</w:t>
            </w:r>
            <w:proofErr w:type="spellEnd"/>
            <w:r w:rsidR="00EC5D16">
              <w:t xml:space="preserve"> operations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D16">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14AA" w:rsidP="00547111">
            <w:pPr>
              <w:pStyle w:val="CRCoverPage"/>
              <w:spacing w:after="0"/>
              <w:ind w:left="100"/>
              <w:rPr>
                <w:noProof/>
              </w:rPr>
            </w:pPr>
            <w:fldSimple w:instr=" DOCPROPERTY  SourceIfTsg  \* MERGEFORMAT ">
              <w:r w:rsidR="00EC5D16">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D16">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D1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6C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D1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C5D16">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bookmarkEnd w:id="0"/>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3411" w:rsidRDefault="00423411" w:rsidP="00423411">
            <w:pPr>
              <w:pStyle w:val="CRCoverPage"/>
              <w:spacing w:after="0"/>
              <w:ind w:left="100"/>
              <w:rPr>
                <w:noProof/>
              </w:rPr>
            </w:pPr>
            <w:r>
              <w:rPr>
                <w:noProof/>
              </w:rPr>
              <w:t xml:space="preserve">TS24.501 clause </w:t>
            </w:r>
            <w:r w:rsidRPr="00634C5B">
              <w:rPr>
                <w:noProof/>
              </w:rPr>
              <w:t>6.4.1.3</w:t>
            </w:r>
            <w:r>
              <w:rPr>
                <w:noProof/>
              </w:rPr>
              <w:t xml:space="preserve"> defines that the UE shall </w:t>
            </w:r>
            <w:r w:rsidRPr="00634C5B">
              <w:rPr>
                <w:noProof/>
              </w:rPr>
              <w:t>delete the QoS flow description with 5GSM cause #83 "semantic error in the QoS operation"</w:t>
            </w:r>
            <w:r>
              <w:rPr>
                <w:noProof/>
              </w:rPr>
              <w:t xml:space="preserve"> when</w:t>
            </w:r>
            <w:r>
              <w:t xml:space="preserve"> </w:t>
            </w:r>
            <w:r w:rsidRPr="00634C5B">
              <w:rPr>
                <w:noProof/>
              </w:rPr>
              <w:t>the flow description operation is an operation other than "Create new QoS flow description", and the request type is "initial request" or "initial emergency request".</w:t>
            </w:r>
          </w:p>
          <w:p w:rsidR="00423411" w:rsidRPr="00634C5B" w:rsidRDefault="00423411" w:rsidP="00423411">
            <w:pPr>
              <w:pStyle w:val="B2"/>
              <w:rPr>
                <w:i/>
              </w:rPr>
            </w:pPr>
            <w:r w:rsidRPr="00634C5B">
              <w:rPr>
                <w:i/>
              </w:rPr>
              <w:t>6)</w:t>
            </w:r>
            <w:r w:rsidRPr="00634C5B">
              <w:rPr>
                <w:i/>
              </w:rPr>
              <w:tab/>
              <w:t xml:space="preserve">When the flow description operation is an operation other than "Create new </w:t>
            </w:r>
            <w:proofErr w:type="spellStart"/>
            <w:r w:rsidRPr="00634C5B">
              <w:rPr>
                <w:i/>
              </w:rPr>
              <w:t>QoS</w:t>
            </w:r>
            <w:proofErr w:type="spellEnd"/>
            <w:r w:rsidRPr="00634C5B">
              <w:rPr>
                <w:i/>
              </w:rPr>
              <w:t xml:space="preserve"> flow description", and the request type is "initial request" or "initial emergency request".</w:t>
            </w:r>
          </w:p>
          <w:p w:rsidR="00423411" w:rsidRPr="00634C5B" w:rsidRDefault="00423411" w:rsidP="00423411">
            <w:pPr>
              <w:pStyle w:val="B1"/>
              <w:rPr>
                <w:i/>
              </w:rPr>
            </w:pPr>
            <w:r w:rsidRPr="00634C5B">
              <w:rPr>
                <w:i/>
              </w:rPr>
              <w:tab/>
            </w:r>
            <w:r w:rsidRPr="000C3359">
              <w:rPr>
                <w:i/>
                <w:highlight w:val="yellow"/>
              </w:rPr>
              <w:t xml:space="preserve">In case 6, the UE shall send a PDU SESSION MODIFICATION REQUEST message to delete the </w:t>
            </w:r>
            <w:proofErr w:type="spellStart"/>
            <w:r w:rsidRPr="000C3359">
              <w:rPr>
                <w:i/>
                <w:highlight w:val="yellow"/>
              </w:rPr>
              <w:t>QoS</w:t>
            </w:r>
            <w:proofErr w:type="spellEnd"/>
            <w:r w:rsidRPr="000C3359">
              <w:rPr>
                <w:i/>
                <w:highlight w:val="yellow"/>
              </w:rPr>
              <w:t xml:space="preserve"> flow description with 5GSM cause #83 "semantic error in the </w:t>
            </w:r>
            <w:proofErr w:type="spellStart"/>
            <w:r w:rsidRPr="000C3359">
              <w:rPr>
                <w:i/>
                <w:highlight w:val="yellow"/>
              </w:rPr>
              <w:t>QoS</w:t>
            </w:r>
            <w:proofErr w:type="spellEnd"/>
            <w:r w:rsidRPr="000C3359">
              <w:rPr>
                <w:i/>
                <w:highlight w:val="yellow"/>
              </w:rPr>
              <w:t xml:space="preserve"> operation".</w:t>
            </w:r>
          </w:p>
          <w:p w:rsidR="00423411" w:rsidRPr="00634C5B" w:rsidRDefault="00423411" w:rsidP="00423411">
            <w:pPr>
              <w:pStyle w:val="B1"/>
              <w:rPr>
                <w:i/>
                <w:lang w:eastAsia="ko-KR"/>
              </w:rPr>
            </w:pPr>
            <w:r w:rsidRPr="00634C5B">
              <w:rPr>
                <w:i/>
              </w:rPr>
              <w:tab/>
              <w:t xml:space="preserve">Otherwise for all the cases above, the UE shall initiate a </w:t>
            </w:r>
            <w:r w:rsidRPr="00634C5B">
              <w:rPr>
                <w:i/>
                <w:lang w:eastAsia="ko-KR"/>
              </w:rPr>
              <w:t xml:space="preserve">PDU session release procedure by sending a PDU SESSION RELEASE REQUEST message </w:t>
            </w:r>
            <w:r w:rsidRPr="00634C5B">
              <w:rPr>
                <w:i/>
              </w:rPr>
              <w:t xml:space="preserve">with 5GSM cause #83 "semantic error in the </w:t>
            </w:r>
            <w:proofErr w:type="spellStart"/>
            <w:r w:rsidRPr="00634C5B">
              <w:rPr>
                <w:i/>
              </w:rPr>
              <w:t>QoS</w:t>
            </w:r>
            <w:proofErr w:type="spellEnd"/>
            <w:r w:rsidRPr="00634C5B">
              <w:rPr>
                <w:i/>
              </w:rPr>
              <w:t xml:space="preserve"> operation".</w:t>
            </w:r>
          </w:p>
          <w:p w:rsidR="001E41F3" w:rsidRDefault="00423411" w:rsidP="00423411">
            <w:pPr>
              <w:pStyle w:val="CRCoverPage"/>
              <w:spacing w:after="0"/>
              <w:ind w:left="100"/>
              <w:rPr>
                <w:noProof/>
              </w:rPr>
            </w:pPr>
            <w:r>
              <w:rPr>
                <w:noProof/>
              </w:rPr>
              <w:t xml:space="preserve">However, in case the QoS flow description is associated with the default QoS Rule the UE shall not </w:t>
            </w:r>
            <w:r w:rsidRPr="00634C5B">
              <w:rPr>
                <w:noProof/>
              </w:rPr>
              <w:t>delete the QoS flow</w:t>
            </w:r>
            <w:r>
              <w:rPr>
                <w:noProof/>
              </w:rPr>
              <w:t xml:space="preserve"> but instead </w:t>
            </w:r>
            <w:r w:rsidRPr="00634C5B">
              <w:rPr>
                <w:noProof/>
              </w:rPr>
              <w:t>initiate a PDU session release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3411">
            <w:pPr>
              <w:pStyle w:val="CRCoverPage"/>
              <w:spacing w:after="0"/>
              <w:ind w:left="100"/>
              <w:rPr>
                <w:noProof/>
              </w:rPr>
            </w:pPr>
            <w:r w:rsidRPr="00063B3F">
              <w:rPr>
                <w:noProof/>
              </w:rPr>
              <w:t>Update clause 6.4.1.3 to address the case where the QoS flow description is associated</w:t>
            </w:r>
            <w:r>
              <w:rPr>
                <w:noProof/>
              </w:rPr>
              <w:t xml:space="preserve"> </w:t>
            </w:r>
            <w:r w:rsidRPr="00063B3F">
              <w:rPr>
                <w:noProof/>
              </w:rPr>
              <w:t>with the default QoS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411">
            <w:pPr>
              <w:pStyle w:val="CRCoverPage"/>
              <w:spacing w:after="0"/>
              <w:ind w:left="100"/>
              <w:rPr>
                <w:noProof/>
              </w:rPr>
            </w:pPr>
            <w:r>
              <w:rPr>
                <w:noProof/>
              </w:rPr>
              <w:t xml:space="preserve">UE may try to delete the QoS flow description </w:t>
            </w:r>
            <w:r w:rsidRPr="000C3359">
              <w:rPr>
                <w:noProof/>
              </w:rPr>
              <w:t xml:space="preserve">associated </w:t>
            </w:r>
            <w:r>
              <w:rPr>
                <w:noProof/>
              </w:rPr>
              <w:t>with the default QoS Rule.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3411">
            <w:pPr>
              <w:pStyle w:val="CRCoverPage"/>
              <w:spacing w:after="0"/>
              <w:ind w:left="100"/>
              <w:rPr>
                <w:noProof/>
              </w:rPr>
            </w:pPr>
            <w:r w:rsidRPr="00944FEF">
              <w:rPr>
                <w:noProof/>
              </w:rPr>
              <w:t>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3411" w:rsidRDefault="00423411" w:rsidP="0042341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423411" w:rsidRPr="00440029" w:rsidRDefault="00423411" w:rsidP="00423411">
      <w:pPr>
        <w:pStyle w:val="Heading4"/>
      </w:pPr>
      <w:bookmarkStart w:id="5" w:name="_Toc4677319"/>
      <w:bookmarkStart w:id="6" w:name="_Toc4676462"/>
      <w:r>
        <w:t>6.4.1.3</w:t>
      </w:r>
      <w:r>
        <w:tab/>
        <w:t>UE-</w:t>
      </w:r>
      <w:r w:rsidRPr="00440029">
        <w:t>requested PDU session establishment procedure accepted</w:t>
      </w:r>
      <w:r w:rsidRPr="00286D09">
        <w:t xml:space="preserve"> </w:t>
      </w:r>
      <w:r>
        <w:t>by the network</w:t>
      </w:r>
      <w:bookmarkEnd w:id="5"/>
    </w:p>
    <w:p w:rsidR="00423411" w:rsidRDefault="00423411" w:rsidP="00423411">
      <w:r w:rsidRPr="00440029">
        <w:t>If the connectivity with the requested DN is accepted by the network, the SMF shall create a PDU SESSION ESTABLISHMENT ACCEPT message.</w:t>
      </w:r>
    </w:p>
    <w:p w:rsidR="00423411" w:rsidRDefault="00423411" w:rsidP="00423411">
      <w:r>
        <w:t>If the UE requests establishing an emergency PDU session, the network shall not check for service area restrictions or subscription restrictions when processing the PDU SESSION ESTABLISHMENT REQUEST message.</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rsidR="00423411" w:rsidRDefault="00423411" w:rsidP="00423411">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rsidR="00423411" w:rsidRDefault="00423411" w:rsidP="0042341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rsidR="00423411" w:rsidRDefault="00423411" w:rsidP="0042341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rsidR="00423411" w:rsidRPr="00EE0C95" w:rsidRDefault="00423411" w:rsidP="0042341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423411" w:rsidRDefault="00423411" w:rsidP="0042341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423411" w:rsidRDefault="00423411" w:rsidP="0042341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423411" w:rsidRDefault="00423411" w:rsidP="0042341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423411" w:rsidRDefault="00423411" w:rsidP="00423411">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rsidR="00423411" w:rsidRPr="003F7202" w:rsidRDefault="00423411" w:rsidP="0042341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423411" w:rsidRPr="000032F7" w:rsidRDefault="00423411" w:rsidP="0042341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423411" w:rsidRPr="000032F7" w:rsidRDefault="00423411" w:rsidP="0042341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423411" w:rsidRDefault="00423411" w:rsidP="0042341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423411" w:rsidRDefault="00423411" w:rsidP="0042341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423411" w:rsidRDefault="00423411" w:rsidP="0042341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423411" w:rsidRPr="00EE0C95" w:rsidRDefault="00423411" w:rsidP="00423411">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rsidR="00423411" w:rsidRPr="00EE0C95" w:rsidRDefault="00423411" w:rsidP="00423411">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423411" w:rsidRDefault="00423411" w:rsidP="0042341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423411" w:rsidRPr="00440029" w:rsidRDefault="00423411" w:rsidP="0042341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423411" w:rsidRPr="00440029" w:rsidRDefault="00423411" w:rsidP="0042341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423411" w:rsidRPr="00440029" w:rsidRDefault="00423411" w:rsidP="0042341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423411" w:rsidRPr="0046178B" w:rsidRDefault="00423411" w:rsidP="0042341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423411" w:rsidRDefault="00423411" w:rsidP="0042341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423411" w:rsidRPr="00373C2E" w:rsidRDefault="00423411" w:rsidP="0042341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423411" w:rsidRPr="00373C2E" w:rsidRDefault="00423411" w:rsidP="0042341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423411" w:rsidRPr="00EE0C95" w:rsidRDefault="00423411" w:rsidP="00423411">
      <w:r>
        <w:t xml:space="preserve">If the value of the RQ timer is set to "deactivated" or has a value of zero, the UE considers that </w:t>
      </w:r>
      <w:proofErr w:type="spellStart"/>
      <w:r>
        <w:t>RQoS</w:t>
      </w:r>
      <w:proofErr w:type="spellEnd"/>
      <w:r>
        <w:t xml:space="preserve"> is not applied for this PDU session.</w:t>
      </w:r>
    </w:p>
    <w:p w:rsidR="00423411" w:rsidRDefault="00423411" w:rsidP="00423411">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423411" w:rsidRDefault="00423411" w:rsidP="0042341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423411" w:rsidRPr="0046178B" w:rsidRDefault="00423411" w:rsidP="0042341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423411" w:rsidRPr="00F95AEC" w:rsidRDefault="00423411" w:rsidP="0042341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423411" w:rsidRPr="00F95AEC" w:rsidRDefault="00423411" w:rsidP="00423411">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423411" w:rsidRPr="00F95AEC" w:rsidRDefault="00423411" w:rsidP="0042341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423411" w:rsidRPr="00F95AEC" w:rsidRDefault="00423411" w:rsidP="00423411">
      <w:pPr>
        <w:pStyle w:val="B2"/>
      </w:pPr>
      <w:proofErr w:type="spellStart"/>
      <w:r w:rsidRPr="00F95AEC">
        <w:lastRenderedPageBreak/>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423411" w:rsidRPr="00F95AEC" w:rsidRDefault="00423411" w:rsidP="0042341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423411" w:rsidRPr="00440029" w:rsidRDefault="00423411" w:rsidP="00423411">
      <w:pPr>
        <w:rPr>
          <w:lang w:val="en-US"/>
        </w:rPr>
      </w:pPr>
      <w:r w:rsidRPr="00440029">
        <w:t xml:space="preserve">The SMF shall send the PDU SESSION ESTABLISHMENT ACCEPT </w:t>
      </w:r>
      <w:r w:rsidRPr="00440029">
        <w:rPr>
          <w:lang w:val="en-US"/>
        </w:rPr>
        <w:t>message</w:t>
      </w:r>
      <w:r>
        <w:rPr>
          <w:lang w:val="en-US"/>
        </w:rPr>
        <w:t>.</w:t>
      </w:r>
    </w:p>
    <w:p w:rsidR="00423411" w:rsidRPr="00E86707" w:rsidRDefault="00423411" w:rsidP="0042341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423411" w:rsidRDefault="00423411" w:rsidP="00423411">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rsidR="00423411" w:rsidRDefault="00423411" w:rsidP="00423411">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rsidR="00423411" w:rsidRDefault="00423411" w:rsidP="00423411">
      <w:pPr>
        <w:pStyle w:val="B1"/>
      </w:pPr>
      <w:r>
        <w:t>a)</w:t>
      </w:r>
      <w:r>
        <w:tab/>
        <w:t xml:space="preserve">Semantic errors in </w:t>
      </w:r>
      <w:proofErr w:type="spellStart"/>
      <w:r>
        <w:t>QoS</w:t>
      </w:r>
      <w:proofErr w:type="spellEnd"/>
      <w:r>
        <w:t xml:space="preserve"> operations:</w:t>
      </w:r>
    </w:p>
    <w:p w:rsidR="00423411" w:rsidRDefault="00423411" w:rsidP="00423411">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423411" w:rsidRDefault="00423411" w:rsidP="0042341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423411" w:rsidRDefault="00423411" w:rsidP="0042341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423411" w:rsidRDefault="00423411" w:rsidP="00423411">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rsidR="00423411" w:rsidRDefault="00423411" w:rsidP="00423411">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423411" w:rsidRDefault="00423411" w:rsidP="00423411">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rsidR="00423411" w:rsidRDefault="00423411" w:rsidP="00423411">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423411" w:rsidRDefault="00423411" w:rsidP="00423411">
      <w:pPr>
        <w:pStyle w:val="B1"/>
      </w:pPr>
      <w:r>
        <w:tab/>
        <w:t xml:space="preserve">In case 6, </w:t>
      </w:r>
      <w:ins w:id="7" w:author="Intel/ThomasL" w:date="2019-04-30T12:35:00Z">
        <w:r w:rsidRPr="00D13B47">
          <w:t xml:space="preserve">if the </w:t>
        </w:r>
        <w:proofErr w:type="spellStart"/>
        <w:r w:rsidRPr="00D13B47">
          <w:t>QoS</w:t>
        </w:r>
        <w:proofErr w:type="spellEnd"/>
        <w:r w:rsidRPr="00D13B47">
          <w:t xml:space="preserve"> flow description is not associated with the default </w:t>
        </w:r>
        <w:proofErr w:type="spellStart"/>
        <w:r w:rsidRPr="00D13B47">
          <w:t>QoS</w:t>
        </w:r>
        <w:proofErr w:type="spellEnd"/>
        <w:r w:rsidRPr="00D13B47">
          <w:t xml:space="preserve"> rule,</w:t>
        </w:r>
        <w:r>
          <w:t xml:space="preserve"> </w:t>
        </w:r>
      </w:ins>
      <w:r>
        <w:t xml:space="preserve">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rsidR="00423411" w:rsidRDefault="00423411" w:rsidP="0042341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423411" w:rsidRDefault="00423411" w:rsidP="00423411">
      <w:pPr>
        <w:pStyle w:val="B1"/>
      </w:pPr>
      <w:r>
        <w:t>b)</w:t>
      </w:r>
      <w:r>
        <w:tab/>
        <w:t xml:space="preserve">Syntactical errors in </w:t>
      </w:r>
      <w:proofErr w:type="spellStart"/>
      <w:r>
        <w:t>QoS</w:t>
      </w:r>
      <w:proofErr w:type="spellEnd"/>
      <w:r>
        <w:t xml:space="preserve"> operations:</w:t>
      </w:r>
    </w:p>
    <w:p w:rsidR="00423411" w:rsidRDefault="00423411" w:rsidP="0042341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423411" w:rsidRPr="00CC0C94" w:rsidRDefault="00423411" w:rsidP="00423411">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423411" w:rsidRDefault="00423411" w:rsidP="00423411">
      <w:pPr>
        <w:pStyle w:val="B2"/>
      </w:pPr>
      <w:r>
        <w:t>3)</w:t>
      </w:r>
      <w:r>
        <w:tab/>
        <w:t>When, the</w:t>
      </w:r>
    </w:p>
    <w:p w:rsidR="00423411" w:rsidRDefault="00423411" w:rsidP="00423411">
      <w:pPr>
        <w:pStyle w:val="B3"/>
      </w:pPr>
      <w:r>
        <w:lastRenderedPageBreak/>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423411" w:rsidRDefault="00423411" w:rsidP="00423411">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423411" w:rsidRPr="00CC0C94" w:rsidRDefault="00423411" w:rsidP="00423411">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423411" w:rsidRPr="00CC0C94" w:rsidRDefault="00423411" w:rsidP="00423411">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423411" w:rsidRDefault="00423411" w:rsidP="00423411">
      <w:pPr>
        <w:pStyle w:val="B1"/>
      </w:pPr>
      <w:r w:rsidRPr="00CC0C94">
        <w:t>c)</w:t>
      </w:r>
      <w:r w:rsidRPr="00CC0C94">
        <w:tab/>
        <w:t xml:space="preserve">Semantic errors in </w:t>
      </w:r>
      <w:r w:rsidRPr="004B6717">
        <w:t>packet</w:t>
      </w:r>
      <w:r w:rsidRPr="00CC0C94">
        <w:t xml:space="preserve"> filter</w:t>
      </w:r>
      <w:r>
        <w:t>s</w:t>
      </w:r>
      <w:r w:rsidRPr="00CC0C94">
        <w:t>:</w:t>
      </w:r>
    </w:p>
    <w:p w:rsidR="00423411" w:rsidRPr="00CC0C94" w:rsidRDefault="00423411" w:rsidP="0042341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23411" w:rsidRDefault="00423411" w:rsidP="0042341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423411" w:rsidRPr="00CC0C94" w:rsidRDefault="00423411" w:rsidP="00423411">
      <w:pPr>
        <w:pStyle w:val="B1"/>
      </w:pPr>
      <w:r w:rsidRPr="00CC0C94">
        <w:t>d)</w:t>
      </w:r>
      <w:r w:rsidRPr="00CC0C94">
        <w:tab/>
        <w:t>Syntactical errors in packet filters:</w:t>
      </w:r>
    </w:p>
    <w:p w:rsidR="00423411" w:rsidRPr="00CC0C94" w:rsidRDefault="00423411" w:rsidP="0042341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423411" w:rsidRDefault="00423411" w:rsidP="00423411">
      <w:pPr>
        <w:pStyle w:val="B2"/>
      </w:pPr>
      <w:r>
        <w:t>2</w:t>
      </w:r>
      <w:r w:rsidRPr="00CC0C94">
        <w:t>)</w:t>
      </w:r>
      <w:r w:rsidRPr="00CC0C94">
        <w:tab/>
        <w:t>When there are other types of syntactical errors in the coding of packet filters, such as the use of a reserved value for a packet filter component identifier.</w:t>
      </w:r>
    </w:p>
    <w:p w:rsidR="00423411" w:rsidRDefault="00423411" w:rsidP="0042341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423411" w:rsidRPr="00F95AEC" w:rsidRDefault="00423411" w:rsidP="00423411">
      <w:r w:rsidRPr="00F95AEC">
        <w:t>If the Always-on PDU session indication IE is included in the PDU SESSION ESTABLISHMENT ACCEPT message and:</w:t>
      </w:r>
    </w:p>
    <w:p w:rsidR="00423411" w:rsidRPr="00F95AEC" w:rsidRDefault="00423411" w:rsidP="0042341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423411" w:rsidRPr="00F95AEC" w:rsidRDefault="00423411" w:rsidP="0042341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423411" w:rsidRPr="00F95AEC" w:rsidRDefault="00423411" w:rsidP="00423411">
      <w:r w:rsidRPr="00F95AEC">
        <w:t>The UE shall not consider the established PDU session as an always-on PDU session if the UE does not receive the Always-on PDU session indication IE in the PDU SESSION ESTABLISHMENT ACCEPT message.</w:t>
      </w:r>
    </w:p>
    <w:p w:rsidR="00423411" w:rsidRDefault="00423411" w:rsidP="0042341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rsidR="00423411" w:rsidRDefault="00423411" w:rsidP="00423411">
      <w:pPr>
        <w:pStyle w:val="NO"/>
      </w:pPr>
      <w:r>
        <w:lastRenderedPageBreak/>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rsidR="00423411" w:rsidRDefault="00423411" w:rsidP="00423411">
      <w:pPr>
        <w:pStyle w:val="B1"/>
      </w:pPr>
      <w:r>
        <w:t>a)</w:t>
      </w:r>
      <w:r>
        <w:tab/>
        <w:t>Semantic error in the mapped EPS bearer operation:</w:t>
      </w:r>
    </w:p>
    <w:p w:rsidR="00423411" w:rsidRDefault="00423411" w:rsidP="0042341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423411" w:rsidRDefault="00423411" w:rsidP="0042341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23411" w:rsidRPr="00CC0C94" w:rsidRDefault="00423411" w:rsidP="0042341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423411" w:rsidRPr="00CC0C94" w:rsidRDefault="00423411" w:rsidP="00423411">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423411" w:rsidRDefault="00423411" w:rsidP="00423411">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423411" w:rsidRPr="00CC0C94" w:rsidRDefault="00423411" w:rsidP="00423411">
      <w:pPr>
        <w:pStyle w:val="B2"/>
      </w:pPr>
      <w:r>
        <w:t>1</w:t>
      </w:r>
      <w:r w:rsidRPr="00CC0C94">
        <w:t>)</w:t>
      </w:r>
      <w:r w:rsidRPr="00CC0C94">
        <w:tab/>
        <w:t>Semantic errors in TFT operations:</w:t>
      </w:r>
    </w:p>
    <w:p w:rsidR="00423411" w:rsidRPr="00CC0C94" w:rsidRDefault="00423411" w:rsidP="0042341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rsidR="00423411" w:rsidRPr="00CC0C94" w:rsidRDefault="00423411" w:rsidP="00423411">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rsidR="00423411" w:rsidRPr="0086317A" w:rsidRDefault="00423411" w:rsidP="00423411">
      <w:pPr>
        <w:pStyle w:val="B2"/>
      </w:pPr>
      <w:r>
        <w:t>2</w:t>
      </w:r>
      <w:r w:rsidRPr="00CC0C94">
        <w:t>)</w:t>
      </w:r>
      <w:r w:rsidRPr="00CC0C94">
        <w:tab/>
        <w:t>Syntactical errors in TFT operations:</w:t>
      </w:r>
    </w:p>
    <w:p w:rsidR="00423411" w:rsidRPr="00CC0C94" w:rsidRDefault="00423411" w:rsidP="0042341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rsidR="00423411" w:rsidRPr="00CC0C94" w:rsidRDefault="00423411" w:rsidP="0042341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23411" w:rsidRPr="00CC0C94" w:rsidRDefault="00423411" w:rsidP="00423411">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423411" w:rsidRPr="00CC0C94" w:rsidRDefault="00423411" w:rsidP="00423411">
      <w:pPr>
        <w:pStyle w:val="B2"/>
      </w:pPr>
      <w:r>
        <w:t>3</w:t>
      </w:r>
      <w:r w:rsidRPr="00CC0C94">
        <w:t>)</w:t>
      </w:r>
      <w:r w:rsidRPr="00CC0C94">
        <w:tab/>
        <w:t>Semantic errors in packet filters:</w:t>
      </w:r>
    </w:p>
    <w:p w:rsidR="00423411" w:rsidRPr="00CC0C94" w:rsidRDefault="00423411" w:rsidP="0042341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23411" w:rsidRPr="00CC0C94" w:rsidRDefault="00423411" w:rsidP="00423411">
      <w:pPr>
        <w:pStyle w:val="B3"/>
      </w:pPr>
      <w:r>
        <w:t>ii</w:t>
      </w:r>
      <w:r w:rsidRPr="00CC0C94">
        <w:t>)</w:t>
      </w:r>
      <w:r w:rsidRPr="00CC0C94">
        <w:tab/>
        <w:t>When the resulting TFT does not contain any packet filter which applicable for the uplink direction.</w:t>
      </w:r>
    </w:p>
    <w:p w:rsidR="00423411" w:rsidRPr="00CC0C94" w:rsidRDefault="00423411" w:rsidP="00423411">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423411" w:rsidRPr="00CC0C94" w:rsidRDefault="00423411" w:rsidP="00423411">
      <w:pPr>
        <w:pStyle w:val="B2"/>
      </w:pPr>
      <w:r>
        <w:t>4</w:t>
      </w:r>
      <w:r w:rsidRPr="00CC0C94">
        <w:t>)</w:t>
      </w:r>
      <w:r w:rsidRPr="00CC0C94">
        <w:tab/>
        <w:t>Syntactical errors in packet filters:</w:t>
      </w:r>
    </w:p>
    <w:p w:rsidR="00423411" w:rsidRPr="00CC0C94" w:rsidRDefault="00423411" w:rsidP="0042341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423411" w:rsidRPr="00CC0C94" w:rsidRDefault="00423411" w:rsidP="0042341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423411" w:rsidRPr="00CC0C94" w:rsidRDefault="00423411" w:rsidP="00423411">
      <w:pPr>
        <w:pStyle w:val="B3"/>
      </w:pPr>
      <w:r>
        <w:t>iii</w:t>
      </w:r>
      <w:r w:rsidRPr="00CC0C94">
        <w:t>)</w:t>
      </w:r>
      <w:r w:rsidRPr="00CC0C94">
        <w:tab/>
        <w:t>When there are other types of syntactical errors in the coding of packet filters, such as the use of a reserved value for a packet filter component identifier.</w:t>
      </w:r>
    </w:p>
    <w:p w:rsidR="00423411" w:rsidRPr="00CC0C94" w:rsidRDefault="00423411" w:rsidP="00423411">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423411" w:rsidRPr="00CC0C94" w:rsidRDefault="00423411" w:rsidP="00423411">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rsidR="00423411" w:rsidRPr="00CC0C94" w:rsidRDefault="00423411" w:rsidP="00423411">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423411" w:rsidRDefault="00423411" w:rsidP="00423411">
      <w:r>
        <w:t>If the UE requests the PDU session type "IPv4v6" and:</w:t>
      </w:r>
    </w:p>
    <w:p w:rsidR="00423411" w:rsidRDefault="00423411" w:rsidP="0042341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423411" w:rsidRDefault="00423411" w:rsidP="0042341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423411" w:rsidRDefault="00423411" w:rsidP="0042341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423411" w:rsidRDefault="00423411" w:rsidP="0042341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423411" w:rsidRDefault="00423411" w:rsidP="00423411">
      <w:pPr>
        <w:pStyle w:val="B1"/>
      </w:pPr>
      <w:r>
        <w:t>-</w:t>
      </w:r>
      <w:r>
        <w:tab/>
      </w:r>
      <w:proofErr w:type="gramStart"/>
      <w:r>
        <w:t>the</w:t>
      </w:r>
      <w:proofErr w:type="gramEnd"/>
      <w:r>
        <w:t xml:space="preserve"> UE is registered to a new PLMN which is not in the list of equivalent PLMNs;</w:t>
      </w:r>
    </w:p>
    <w:p w:rsidR="00423411" w:rsidRDefault="00423411" w:rsidP="00423411">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rsidR="00423411" w:rsidRDefault="00423411" w:rsidP="00423411">
      <w:pPr>
        <w:pStyle w:val="B1"/>
      </w:pPr>
      <w:r>
        <w:t>-</w:t>
      </w:r>
      <w:r>
        <w:tab/>
      </w:r>
      <w:proofErr w:type="gramStart"/>
      <w:r>
        <w:t>the</w:t>
      </w:r>
      <w:proofErr w:type="gramEnd"/>
      <w:r>
        <w:t xml:space="preserve"> UE is switched off, or</w:t>
      </w:r>
    </w:p>
    <w:p w:rsidR="00423411" w:rsidRDefault="00423411" w:rsidP="00423411">
      <w:pPr>
        <w:pStyle w:val="B1"/>
      </w:pPr>
      <w:r>
        <w:t>-</w:t>
      </w:r>
      <w:r>
        <w:tab/>
      </w:r>
      <w:proofErr w:type="gramStart"/>
      <w:r>
        <w:t>the</w:t>
      </w:r>
      <w:proofErr w:type="gramEnd"/>
      <w:r>
        <w:t xml:space="preserve"> USIM is removed.</w:t>
      </w:r>
    </w:p>
    <w:p w:rsidR="00423411" w:rsidRDefault="00423411" w:rsidP="0042341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423411" w:rsidRDefault="00423411" w:rsidP="00423411">
      <w:pPr>
        <w:pStyle w:val="B1"/>
      </w:pPr>
      <w:r>
        <w:t>-</w:t>
      </w:r>
      <w:r>
        <w:tab/>
      </w:r>
      <w:proofErr w:type="gramStart"/>
      <w:r>
        <w:t>the</w:t>
      </w:r>
      <w:proofErr w:type="gramEnd"/>
      <w:r>
        <w:t xml:space="preserve"> UE is registered to a new PLMN which is not in the list of equivalent PLMNs;</w:t>
      </w:r>
    </w:p>
    <w:p w:rsidR="00423411" w:rsidRDefault="00423411" w:rsidP="00423411">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rsidR="00423411" w:rsidRDefault="00423411" w:rsidP="00423411">
      <w:pPr>
        <w:pStyle w:val="B1"/>
      </w:pPr>
      <w:r>
        <w:t>-</w:t>
      </w:r>
      <w:r>
        <w:tab/>
      </w:r>
      <w:proofErr w:type="gramStart"/>
      <w:r>
        <w:t>the</w:t>
      </w:r>
      <w:proofErr w:type="gramEnd"/>
      <w:r>
        <w:t xml:space="preserve"> UE is switched off, or</w:t>
      </w:r>
    </w:p>
    <w:p w:rsidR="00423411" w:rsidRDefault="00423411" w:rsidP="00423411">
      <w:pPr>
        <w:pStyle w:val="B1"/>
      </w:pPr>
      <w:r>
        <w:t>-</w:t>
      </w:r>
      <w:r>
        <w:tab/>
      </w:r>
      <w:proofErr w:type="gramStart"/>
      <w:r>
        <w:t>the</w:t>
      </w:r>
      <w:proofErr w:type="gramEnd"/>
      <w:r>
        <w:t xml:space="preserve"> USIM is removed.</w:t>
      </w:r>
    </w:p>
    <w:p w:rsidR="00423411" w:rsidRDefault="00423411" w:rsidP="0042341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423411" w:rsidRDefault="00423411" w:rsidP="0042341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423411" w:rsidRDefault="00423411" w:rsidP="00423411">
      <w:pPr>
        <w:pStyle w:val="NO"/>
        <w:rPr>
          <w:lang w:eastAsia="ko-KR"/>
        </w:rPr>
      </w:pPr>
      <w:r>
        <w:rPr>
          <w:lang w:eastAsia="ko-KR"/>
        </w:rPr>
        <w:lastRenderedPageBreak/>
        <w:t>NOTE 3:</w:t>
      </w:r>
      <w:r>
        <w:rPr>
          <w:lang w:eastAsia="ko-KR"/>
        </w:rPr>
        <w:tab/>
        <w:t>The IPv4 link MTU size corresponds to the maximum length of user data packet that can be sent via N3 interface for a PDU session of the "IPv4" PDU session types.</w:t>
      </w:r>
    </w:p>
    <w:p w:rsidR="00423411" w:rsidRDefault="00423411" w:rsidP="0042341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423411" w:rsidRDefault="00423411" w:rsidP="0042341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bookmarkEnd w:id="3"/>
    <w:bookmarkEnd w:id="4"/>
    <w:bookmarkEnd w:id="6"/>
    <w:p w:rsidR="00423411" w:rsidRDefault="00423411" w:rsidP="0042341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423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E0A" w:rsidRDefault="00A87E0A">
      <w:r>
        <w:separator/>
      </w:r>
    </w:p>
  </w:endnote>
  <w:endnote w:type="continuationSeparator" w:id="0">
    <w:p w:rsidR="00A87E0A" w:rsidRDefault="00A8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E0A" w:rsidRDefault="00A87E0A">
      <w:r>
        <w:separator/>
      </w:r>
    </w:p>
  </w:footnote>
  <w:footnote w:type="continuationSeparator" w:id="0">
    <w:p w:rsidR="00A87E0A" w:rsidRDefault="00A87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A87E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D6C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A87E0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53CF"/>
    <w:rsid w:val="00145D43"/>
    <w:rsid w:val="00192C46"/>
    <w:rsid w:val="001A08B3"/>
    <w:rsid w:val="001A7B60"/>
    <w:rsid w:val="001B52F0"/>
    <w:rsid w:val="001B5D38"/>
    <w:rsid w:val="001B7A65"/>
    <w:rsid w:val="001E41F3"/>
    <w:rsid w:val="0026004D"/>
    <w:rsid w:val="002640DD"/>
    <w:rsid w:val="00275D12"/>
    <w:rsid w:val="00284FEB"/>
    <w:rsid w:val="002860C4"/>
    <w:rsid w:val="002B5741"/>
    <w:rsid w:val="002D6C49"/>
    <w:rsid w:val="00305409"/>
    <w:rsid w:val="003609EF"/>
    <w:rsid w:val="0036231A"/>
    <w:rsid w:val="00374DD4"/>
    <w:rsid w:val="003E1A36"/>
    <w:rsid w:val="004014AA"/>
    <w:rsid w:val="00410371"/>
    <w:rsid w:val="00423411"/>
    <w:rsid w:val="004242F1"/>
    <w:rsid w:val="004B75B7"/>
    <w:rsid w:val="004D2C51"/>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E39"/>
    <w:rsid w:val="008F686C"/>
    <w:rsid w:val="009148DE"/>
    <w:rsid w:val="00941E30"/>
    <w:rsid w:val="009777D9"/>
    <w:rsid w:val="00991B88"/>
    <w:rsid w:val="009A5753"/>
    <w:rsid w:val="009A579D"/>
    <w:rsid w:val="009E3297"/>
    <w:rsid w:val="009F734F"/>
    <w:rsid w:val="00A04CF8"/>
    <w:rsid w:val="00A246B6"/>
    <w:rsid w:val="00A47E70"/>
    <w:rsid w:val="00A50CF0"/>
    <w:rsid w:val="00A7671C"/>
    <w:rsid w:val="00A87E0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ED5"/>
    <w:rsid w:val="00D66520"/>
    <w:rsid w:val="00DD3496"/>
    <w:rsid w:val="00DE34CF"/>
    <w:rsid w:val="00E13F3D"/>
    <w:rsid w:val="00E34898"/>
    <w:rsid w:val="00EB09B7"/>
    <w:rsid w:val="00EC5D16"/>
    <w:rsid w:val="00EE7D7C"/>
    <w:rsid w:val="00EF1625"/>
    <w:rsid w:val="00F25D98"/>
    <w:rsid w:val="00F300FB"/>
    <w:rsid w:val="00F411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23411"/>
    <w:rPr>
      <w:rFonts w:ascii="Times New Roman" w:hAnsi="Times New Roman"/>
      <w:lang w:val="en-GB" w:eastAsia="en-US"/>
    </w:rPr>
  </w:style>
  <w:style w:type="character" w:customStyle="1" w:styleId="B2Char">
    <w:name w:val="B2 Char"/>
    <w:link w:val="B2"/>
    <w:locked/>
    <w:rsid w:val="00423411"/>
    <w:rPr>
      <w:rFonts w:ascii="Times New Roman" w:hAnsi="Times New Roman"/>
      <w:lang w:val="en-GB" w:eastAsia="en-US"/>
    </w:rPr>
  </w:style>
  <w:style w:type="character" w:customStyle="1" w:styleId="NOChar">
    <w:name w:val="NO Char"/>
    <w:link w:val="NO"/>
    <w:rsid w:val="00423411"/>
    <w:rPr>
      <w:rFonts w:ascii="Times New Roman" w:hAnsi="Times New Roman"/>
      <w:lang w:val="en-GB" w:eastAsia="en-US"/>
    </w:rPr>
  </w:style>
  <w:style w:type="character" w:customStyle="1" w:styleId="Heading4Char">
    <w:name w:val="Heading 4 Char"/>
    <w:link w:val="Heading4"/>
    <w:rsid w:val="00423411"/>
    <w:rPr>
      <w:rFonts w:ascii="Arial" w:hAnsi="Arial"/>
      <w:sz w:val="24"/>
      <w:lang w:val="en-GB" w:eastAsia="en-US"/>
    </w:rPr>
  </w:style>
  <w:style w:type="character" w:customStyle="1" w:styleId="HeaderChar">
    <w:name w:val="Header Char"/>
    <w:link w:val="Header"/>
    <w:locked/>
    <w:rsid w:val="004234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0872-02E6-439D-B37C-DEF9537F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4608</Words>
  <Characters>22072</Characters>
  <Application>Microsoft Office Word</Application>
  <DocSecurity>0</DocSecurity>
  <Lines>425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rev1</cp:lastModifiedBy>
  <cp:revision>8</cp:revision>
  <cp:lastPrinted>1899-12-31T23:00:00Z</cp:lastPrinted>
  <dcterms:created xsi:type="dcterms:W3CDTF">2019-05-02T10:01:00Z</dcterms:created>
  <dcterms:modified xsi:type="dcterms:W3CDTF">2019-05-17T00:22:00Z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C1-193710</vt:lpwstr>
  </property>
  <property fmtid="{D5CDD505-2E9C-101B-9397-08002B2CF9AE}" pid="10" name="Spec#">
    <vt:lpwstr>24.501</vt:lpwstr>
  </property>
  <property fmtid="{D5CDD505-2E9C-101B-9397-08002B2CF9AE}" pid="11" name="Cr#">
    <vt:lpwstr>1138</vt:lpwstr>
  </property>
  <property fmtid="{D5CDD505-2E9C-101B-9397-08002B2CF9AE}" pid="12" name="Revision">
    <vt:lpwstr>1</vt:lpwstr>
  </property>
  <property fmtid="{D5CDD505-2E9C-101B-9397-08002B2CF9AE}" pid="13" name="Version">
    <vt:lpwstr>16.0.2</vt:lpwstr>
  </property>
  <property fmtid="{D5CDD505-2E9C-101B-9397-08002B2CF9AE}" pid="14" name="CrTitle">
    <vt:lpwstr>Correction in handling of semantic errors in QoS operations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Rel-16</vt:lpwstr>
  </property>
  <property fmtid="{D5CDD505-2E9C-101B-9397-08002B2CF9AE}" pid="21" name="TitusGUID">
    <vt:lpwstr>e69a3394-ca43-4143-9700-3cdde89b2aec</vt:lpwstr>
  </property>
  <property fmtid="{D5CDD505-2E9C-101B-9397-08002B2CF9AE}" pid="22" name="CTP_TimeStamp">
    <vt:lpwstr>2019-05-17 00:22:49Z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